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【梦幻童话之旅】湖州龙之梦动物世界、南浔古镇纯玩二日游（入住动物/古镇酒店）行程单</w:t>
      </w:r>
    </w:p>
    <w:p>
      <w:pPr>
        <w:jc w:val="center"/>
        <w:spacing w:after="100"/>
      </w:pPr>
      <w:r>
        <w:rPr>
          <w:rFonts w:ascii="微软雅黑" w:hAnsi="微软雅黑" w:eastAsia="微软雅黑" w:cs="微软雅黑"/>
          <w:sz w:val="20"/>
          <w:szCs w:val="20"/>
        </w:rPr>
        <w:t xml:space="preserve">1号车</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21620781897oYY2C</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湖州市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★入住欢乐/古镇大酒店
                <w:br/>
                ★游览龙之梦动物世界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16人以上成团,如未成团,提前三天通知，敬请谅解！集合标志：“假日风”导游旗!</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各集散地--湖州
                <w:br/>
              </w:t>
            </w:r>
          </w:p>
          <w:p>
            <w:pPr>
              <w:pStyle w:val="indent"/>
            </w:pPr>
            <w:r>
              <w:rPr>
                <w:rFonts w:ascii="微软雅黑" w:hAnsi="微软雅黑" w:eastAsia="微软雅黑" w:cs="微软雅黑"/>
                <w:color w:val="000000"/>
                <w:sz w:val="20"/>
                <w:szCs w:val="20"/>
              </w:rPr>
              <w:t xml:space="preserve">
                各集散地集合车赴湖州南浔(车程时间约2.5小时)，抵达后游览【南浔古镇】（大门票免费，游览时间不少于2小时）：是罕见的一个巨富之镇，被称为“四象、八牛、七十二条黄金狗”的百余家丝商巨富所产“辑里湖丝” 驰名中外，成为“耕桑之富，甲于浙右”。是江南唯一的中西合璧的水乡古镇，镇内洋楼古宅古树园林众多，大气磅礴，其中嘉业堂、小莲庄都是南浔古镇中的代表性。后集合前往酒店安排入住。后可自费观看【龙之梦大马戏《魔镜之旅》】（费用不含需自理，门票挂牌380元，表演时间不少于1.5小时，现付门店享受优惠价300元《如参加龙之梦大马戏自费，则无法参观大型水秀表演》）：建设用地47亩，建筑面积3.7万平方米，拥有世界目前最大的实景式马戏专业舞台，能容纳10000名观众同时观看。场馆通过多维度立体式灯光、音响、视频、水景、特效和机械装置等舞台设施设备，将杂技、舞蹈、魔术和戏剧表演融为一体，通过创新科技如无人机编队与大视觉舞台艺术的跨界交融，270度全景式环形舞台，使观众感受地面和空中不同视角相互穿越的表演艺术，超感官地沉浸在光怪陆离的绮幻世界。后前往至太湖古镇（古镇步行至酒店单程约15分钟）：是太湖龙之梦乐园的核心业态之一，总建筑面积约66万平方米，分东西两个片区。东区叫童家村、西区叫江夏村。安排观看大型水秀（雨天取消，无费用可退），逛太湖古镇，后自行返回酒店。
                <w:br/>
                交通：旅游车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动物/古镇酒店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湖州--各集散地
                <w:br/>
              </w:t>
            </w:r>
          </w:p>
          <w:p>
            <w:pPr>
              <w:pStyle w:val="indent"/>
            </w:pPr>
            <w:r>
              <w:rPr>
                <w:rFonts w:ascii="微软雅黑" w:hAnsi="微软雅黑" w:eastAsia="微软雅黑" w:cs="微软雅黑"/>
                <w:color w:val="000000"/>
                <w:sz w:val="20"/>
                <w:szCs w:val="20"/>
              </w:rPr>
              <w:t xml:space="preserve">
                早餐后游览【龙之梦·动物世界】（门票挂牌280元，游览时间不少于3小时）：太湖龙之梦动物世界占地面积1600亩，计划引进野生动物约400余种、30000余头/只，将分人行和车行两个观览区，是一个集野生动物展示、科学研究、保护教育和互动体验为一体的大型野生动物园。太湖龙之梦动物世界以大自然、大生态、大种群为设计理念，将打造成为中国最大、物种最丰富的国家级世界珍稀动植物种源基地。沿着盘山公路而上进入动物世界猛兽区，非洲狮，白狮，白虎，猎豹，棕熊等猛兽在铅山而建的展馆内悠闲踱步，尽享春光无限好，让游客多角度欣赏大自然之美。后适时集合，乘车返回各集散地，结束行程！
                <w:br/>
                交通：旅游车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1、交通：往返空调旅游车（一人一座，根据实际报名人数决定所用车辆类型）
                <w:br/>
                2、住宿：龙之梦动物世界酒店或古镇大酒店标准间   ★住宿门票套票套餐，不占床无退款，敬请谅解！（占床客人含早，如产生单男单女拼房不成功，请补房差周末375元/人)
                <w:br/>
                3、门票：行程中所列景点首道门票
                <w:br/>
                4、导游：全程导游服务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全程餐费、旅游意外险及个人消费等</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龙之梦大马戏</w:t>
            </w:r>
          </w:p>
        </w:tc>
        <w:tc>
          <w:tcPr/>
          <w:p>
            <w:pPr>
              <w:pStyle w:val="indent"/>
            </w:pPr>
            <w:r>
              <w:rPr>
                <w:rFonts w:ascii="微软雅黑" w:hAnsi="微软雅黑" w:eastAsia="微软雅黑" w:cs="微软雅黑"/>
                <w:color w:val="000000"/>
                <w:sz w:val="20"/>
                <w:szCs w:val="20"/>
              </w:rPr>
              <w:t xml:space="preserve">项目名称:  龙之梦大马戏     项目内容: 门票    项目时间:  不少于1.5小时  价格:   费用不含需自理，门票挂牌380元，表演时间不少于1.5小时，现付门店享受优惠价300元《如参加龙之梦大马戏自费，则无法参观大型水秀表演》</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¥ 300.00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16人以上成团,如未成团,提前三天通知，敬请谅解！集合标志：“假日风”导游旗!</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■温馨提示：本产品价格会根据实际成本变化作相应调整，同一团队会出现价格差异现象，以每位游客预定产品时的价格为该客人最终价格！■
                <w:br/>
                ★疫情防控期间，请做好自我防护。请主动配合做好：
                <w:br/>
                1、健康绿码+身份核验+佩戴口罩等措施。
                <w:br/>
                2、出现发热、咳嗽、呼吸急促等症状的，且健康码为红码或黄码的，社区或村提供的通行证无法使用，禁止出行。
                <w:br/>
                <w:br/>
                1．外出旅行请务必带好有效身份证、军官证、老年证等证件。此行程为酒店打包套餐价格，任何证件无门票差价可退。
                <w:br/>
                2．请仔细阅读行程表，如有疑问请咨询报名旅行社，出游当天必须按所规定的时间、地点、座位号乘车。报名时所提供的移动电话请保持畅通，以便导游出团前一天再次通知客人出行事宜
                <w:br/>
                3．我社所用车辆均为空调车，所有座位价格一致，不存在座位次序先后的差别问题，届时将有权视游客人数多少决定所用车辆类型
                <w:br/>
                4．我社规定不占座的儿童标准为0.8米以下怀抱婴儿，0.8米以上儿童必须按我社相关规定占座，否则，我社导游可依据新交通法规的规定和为了车上其他客人的生命财产安全，有权拒绝此儿童参加本次旅游活动。一切后果和损失自负。根据景区规定，若儿童超高产生门票，须现付相应门票
                <w:br/>
                5.若70岁以上老人报名参团必须身体健康，同时须有家属（70岁以下）陪同。75岁以上和有高血压、脑淤血等突发性疾病病史的老年朋友不建议参团旅游
                <w:br/>
                6．以上标注游览时间为常规游览时间,行程中因不可抗力或不可归责乙方的意外情况(天气变化、道路堵塞、政府交通管制、公共交通工具延误取消等)导致无法按约定的旅游线路按时实施的，本社积极协助，但不承担责任
                <w:br/>
                7．以上行程为散客拼团模式，因团队的特殊性，在景区游览时间或上车候客时间允许导游有10-15分钟范围内的浮动，期间如有适当的等车等人现象发生敬请游客谅解，我社将尽最大努力调整解决、不承担相应责任
                <w:br/>
                8．请记好导游的联系方式及车牌号，以备不时之需
                <w:br/>
                9．赠送项目因游客自愿放弃或行程时间不够等不可归责于旅行社的意外情况（天气变化、道路堵塞、政府交通管制等），导致无法按约定的旅游线路按时实施的以及不可抗力因素不能成行，旅行社不予退还相关门票等费用
                <w:br/>
                10．请游客注意旅途中交通安全，请不要自行参加行程以外的具有一定危险的活动（如游泳、攀岩等）；请避免食用或购买无证摊贩等出售的食品。请照顾好与自己随行的老人，儿童；有未成年人同行的，请监护人履行自身职责义务，以防发生意外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儿童安排：1）包含车费、旅游陪同服务，其它产生费用自理   
                <w:br/>
                            2） 儿童门票（不含,仅供参考）：动物世界：1.2米以下免票，1.2-1.5米半票210元，1.5米以上全票280元
                <w:br/>
                                                      大马戏：1.2米以下免票，1.2米以上全票380元
                <w:br/>
                                                      酒店早餐：1米以下儿童免费；1-1.5米儿童需前台补早餐费用，80元/人；1.5米以上儿童早餐按成人费用收取。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2024-05-19T01:26:02+08:00</dcterms:created>
  <dcterms:modified xsi:type="dcterms:W3CDTF">2024-05-19T01:26:02+08:00</dcterms:modified>
</cp:coreProperties>
</file>

<file path=docProps/custom.xml><?xml version="1.0" encoding="utf-8"?>
<Properties xmlns="http://schemas.openxmlformats.org/officeDocument/2006/custom-properties" xmlns:vt="http://schemas.openxmlformats.org/officeDocument/2006/docPropsVTypes"/>
</file>